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070A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070A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070AA" w:rsidRDefault="006070AA"/>
    <w:p w:rsidR="006070AA" w:rsidRPr="006070AA" w:rsidRDefault="006070AA" w:rsidP="006070AA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L2: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 xml:space="preserve"> are </w:t>
      </w:r>
      <w:proofErr w:type="spellStart"/>
      <w:r>
        <w:rPr>
          <w:b/>
          <w:bCs/>
          <w:sz w:val="36"/>
          <w:szCs w:val="36"/>
        </w:rPr>
        <w:t>what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 xml:space="preserve"> eat</w:t>
      </w:r>
    </w:p>
    <w:p w:rsidR="006070AA" w:rsidRPr="00FC6A0A" w:rsidRDefault="004F14C4" w:rsidP="006070A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3868885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2.85pt;width:468.7pt;height:149.75pt;z-index:-251656192" fillcolor="#dbdbdb" stroked="f"/>
        </w:pic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926EEB">
        <w:rPr>
          <w:rFonts w:eastAsia="Times New Roman"/>
          <w:bCs/>
          <w:lang w:eastAsia="hr-HR"/>
        </w:rPr>
        <w:t xml:space="preserve">čenik upotrebljava glagolsko vrijeme </w:t>
      </w:r>
      <w:proofErr w:type="spellStart"/>
      <w:r w:rsidRPr="00926EEB">
        <w:rPr>
          <w:rFonts w:eastAsia="Times New Roman"/>
          <w:bCs/>
          <w:i/>
          <w:iCs/>
          <w:lang w:eastAsia="hr-HR"/>
        </w:rPr>
        <w:t>the</w:t>
      </w:r>
      <w:proofErr w:type="spellEnd"/>
      <w:r w:rsidRPr="00926EEB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926EEB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926EEB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926EEB">
        <w:rPr>
          <w:rFonts w:eastAsia="Times New Roman"/>
          <w:bCs/>
          <w:i/>
          <w:iCs/>
          <w:lang w:eastAsia="hr-HR"/>
        </w:rPr>
        <w:t>perfect</w:t>
      </w:r>
      <w:proofErr w:type="spellEnd"/>
      <w:r w:rsidRPr="00926EEB">
        <w:rPr>
          <w:rFonts w:eastAsia="Times New Roman"/>
          <w:bCs/>
          <w:lang w:eastAsia="hr-HR"/>
        </w:rPr>
        <w:t xml:space="preserve"> u kontekstu.</w: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6070AA" w:rsidRPr="00F8181A" w:rsidRDefault="006070AA" w:rsidP="006070A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887681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926EEB">
        <w:rPr>
          <w:rFonts w:eastAsia="Times New Roman"/>
          <w:i/>
          <w:iCs/>
          <w:lang w:eastAsia="hr-HR"/>
        </w:rPr>
        <w:t>superfoods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926EEB">
        <w:rPr>
          <w:rFonts w:eastAsia="Times New Roman"/>
          <w:i/>
          <w:iCs/>
          <w:lang w:eastAsia="hr-HR"/>
        </w:rPr>
        <w:t>seaweed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avocado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kale, </w:t>
      </w:r>
      <w:proofErr w:type="spellStart"/>
      <w:r w:rsidRPr="00926EEB">
        <w:rPr>
          <w:rFonts w:eastAsia="Times New Roman"/>
          <w:i/>
          <w:iCs/>
          <w:lang w:eastAsia="hr-HR"/>
        </w:rPr>
        <w:t>salmon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legumes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blueberries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kefir, </w:t>
      </w:r>
      <w:proofErr w:type="spellStart"/>
      <w:r w:rsidRPr="00926EEB">
        <w:rPr>
          <w:rFonts w:eastAsia="Times New Roman"/>
          <w:i/>
          <w:iCs/>
          <w:lang w:eastAsia="hr-HR"/>
        </w:rPr>
        <w:t>nuts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ginger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926EEB">
        <w:rPr>
          <w:rFonts w:eastAsia="Times New Roman"/>
          <w:i/>
          <w:iCs/>
          <w:lang w:eastAsia="hr-HR"/>
        </w:rPr>
        <w:t>scales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antioxidans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nutritional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926EEB">
        <w:rPr>
          <w:rFonts w:eastAsia="Times New Roman"/>
          <w:i/>
          <w:iCs/>
          <w:lang w:eastAsia="hr-HR"/>
        </w:rPr>
        <w:t>value</w:t>
      </w:r>
      <w:proofErr w:type="spellEnd"/>
    </w:p>
    <w:p w:rsidR="006070AA" w:rsidRPr="00FC6A0A" w:rsidRDefault="006070AA" w:rsidP="006070A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</w:p>
    <w:p w:rsidR="006070AA" w:rsidRPr="00FC6A0A" w:rsidRDefault="006070AA" w:rsidP="006070A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C.8.3., C.8.5.</w:t>
      </w:r>
      <w:r w:rsidRPr="00FC6A0A">
        <w:rPr>
          <w:rFonts w:eastAsia="Times New Roman"/>
          <w:lang w:eastAsia="hr-HR"/>
        </w:rPr>
        <w:t xml:space="preserve"> </w: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3.4.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. A 3.2.</w:t>
      </w:r>
      <w:r w:rsidRPr="00FC6A0A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, Zdravlje (A 3.2.A, A 3.2.D)</w: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</w:t>
      </w:r>
      <w:r>
        <w:rPr>
          <w:rFonts w:eastAsia="Times New Roman"/>
          <w:i/>
          <w:iCs/>
          <w:lang w:eastAsia="hr-HR"/>
        </w:rPr>
        <w:t>(</w:t>
      </w:r>
      <w:proofErr w:type="spellStart"/>
      <w:r>
        <w:rPr>
          <w:rFonts w:eastAsia="Times New Roman"/>
          <w:i/>
          <w:iCs/>
          <w:lang w:eastAsia="hr-HR"/>
        </w:rPr>
        <w:t>Food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pyramid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6070AA" w:rsidRPr="00FC6A0A" w:rsidRDefault="006070AA" w:rsidP="006070AA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6070AA" w:rsidRPr="00DE4091" w:rsidRDefault="006070AA" w:rsidP="006070AA">
      <w:pPr>
        <w:jc w:val="center"/>
        <w:rPr>
          <w:b/>
          <w:sz w:val="36"/>
          <w:szCs w:val="36"/>
        </w:rPr>
      </w:pPr>
      <w:bookmarkStart w:id="1" w:name="_Hlk73807710"/>
      <w:bookmarkEnd w:id="0"/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  <w:bookmarkStart w:id="2" w:name="_Hlk73868211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070AA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6070AA" w:rsidRPr="00AF3ED3" w:rsidRDefault="006070AA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070AA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070AA" w:rsidRPr="009F4560" w:rsidRDefault="006070A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6070AA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070AA" w:rsidRPr="00333E7C" w:rsidRDefault="006070AA" w:rsidP="008F0207">
            <w:pPr>
              <w:spacing w:after="0" w:line="240" w:lineRule="auto"/>
            </w:pPr>
            <w:r>
              <w:t xml:space="preserve">Na početku sata, učitelj i učenici razgovaraju o zdravoj i nezdravoj hrani. Učenici u parovima zapisuju što više naziva za zdravu i nezdravu hranu unutar dvije minute. Slijedi provjera. </w:t>
            </w:r>
          </w:p>
        </w:tc>
      </w:tr>
      <w:tr w:rsidR="006070AA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6070AA" w:rsidRPr="00217D0B" w:rsidRDefault="006070AA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070AA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Pr="009F4560" w:rsidRDefault="006070A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C1B00">
              <w:rPr>
                <w:rFonts w:eastAsia="Times New Roman"/>
                <w:bCs/>
                <w:lang w:eastAsia="hr-HR"/>
              </w:rPr>
              <w:t>Učenik upotrebljava ciljani vokabular (</w:t>
            </w:r>
            <w:proofErr w:type="spellStart"/>
            <w:r w:rsidRPr="008C1B00">
              <w:rPr>
                <w:rFonts w:eastAsia="Times New Roman"/>
                <w:bCs/>
                <w:i/>
                <w:iCs/>
                <w:lang w:eastAsia="hr-HR"/>
              </w:rPr>
              <w:t>superfoods</w:t>
            </w:r>
            <w:proofErr w:type="spellEnd"/>
            <w:r w:rsidRPr="008C1B00">
              <w:rPr>
                <w:rFonts w:eastAsia="Times New Roman"/>
                <w:bCs/>
                <w:lang w:eastAsia="hr-HR"/>
              </w:rPr>
              <w:t>) u  kontekstu.</w:t>
            </w:r>
          </w:p>
        </w:tc>
      </w:tr>
      <w:tr w:rsidR="006070AA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i vježba vokabulara</w:t>
            </w:r>
          </w:p>
          <w:p w:rsidR="006070AA" w:rsidRDefault="006070AA" w:rsidP="008F0207">
            <w:pPr>
              <w:spacing w:after="0" w:line="240" w:lineRule="auto"/>
            </w:pPr>
            <w:r>
              <w:t>1. Učenik odabire točnu definiciju u 1. zadatku na 52. stranici u udžbeniku. Slijedi provjera.</w:t>
            </w:r>
          </w:p>
          <w:p w:rsidR="006070AA" w:rsidRDefault="006070AA" w:rsidP="008F0207">
            <w:pPr>
              <w:spacing w:after="0" w:line="240" w:lineRule="auto"/>
            </w:pPr>
            <w:r>
              <w:t>2. Učenik povezuje nazive i slike namirnica u 2. zadatku. Slijedi provjera.</w:t>
            </w:r>
          </w:p>
          <w:p w:rsidR="006070AA" w:rsidRPr="008C1B00" w:rsidRDefault="006070AA" w:rsidP="008F0207">
            <w:pPr>
              <w:spacing w:after="0" w:line="240" w:lineRule="auto"/>
            </w:pPr>
            <w:r>
              <w:t>3. Učenik u paru rješava 3. zadatak i koristi ciljani vokabular u razgovoru prema zadanom predlošku. Slijedi provjera.</w:t>
            </w:r>
          </w:p>
        </w:tc>
      </w:tr>
      <w:tr w:rsidR="006070AA" w:rsidRPr="00B34503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Pr="00C419C2" w:rsidRDefault="006070AA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B6096">
              <w:rPr>
                <w:rFonts w:eastAsia="Times New Roman"/>
                <w:lang w:eastAsia="hr-HR"/>
              </w:rPr>
              <w:t>Učenik pokazuje razumijevanje teksta o zdravim prehrambenim navikama.</w:t>
            </w:r>
          </w:p>
        </w:tc>
      </w:tr>
      <w:tr w:rsidR="006070AA" w:rsidRPr="00B34503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Aktivnost prije čitanja</w:t>
            </w:r>
          </w:p>
          <w:p w:rsidR="006070AA" w:rsidRDefault="006070AA" w:rsidP="008F0207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1. Učenik opisuje sliku na 53. stranici u udžbeniku. Učitelj pomaže u opisivanju pitanjima poput: </w:t>
            </w:r>
            <w:r>
              <w:rPr>
                <w:bCs/>
                <w:i/>
                <w:iCs/>
              </w:rPr>
              <w:t xml:space="preserve">Who </w:t>
            </w:r>
            <w:proofErr w:type="spellStart"/>
            <w:r>
              <w:rPr>
                <w:bCs/>
                <w:i/>
                <w:iCs/>
              </w:rPr>
              <w:t>can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you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see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in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the</w:t>
            </w:r>
            <w:proofErr w:type="spellEnd"/>
            <w:r>
              <w:rPr>
                <w:bCs/>
                <w:i/>
                <w:iCs/>
              </w:rPr>
              <w:t xml:space="preserve"> picture?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is </w:t>
            </w:r>
            <w:proofErr w:type="spellStart"/>
            <w:r>
              <w:rPr>
                <w:bCs/>
                <w:i/>
                <w:iCs/>
              </w:rPr>
              <w:t>she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doing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is her job?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do </w:t>
            </w:r>
            <w:proofErr w:type="spellStart"/>
            <w:r>
              <w:rPr>
                <w:bCs/>
                <w:i/>
                <w:iCs/>
              </w:rPr>
              <w:t>you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think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</w:p>
          <w:p w:rsidR="006070AA" w:rsidRDefault="006070AA" w:rsidP="008F0207">
            <w:pPr>
              <w:spacing w:after="0" w:line="240" w:lineRule="auto"/>
              <w:rPr>
                <w:b/>
              </w:rPr>
            </w:pPr>
          </w:p>
          <w:p w:rsidR="006070AA" w:rsidRDefault="006070AA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čitanja:</w:t>
            </w:r>
          </w:p>
          <w:p w:rsidR="006070AA" w:rsidRDefault="006070AA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Učenik čita tekst u 4. zadatku i popunjava praznine ponuđenim riječima (prilozima). Slijedi provjera za vrijeme koje učenici čitaju tekst naglas.</w:t>
            </w:r>
          </w:p>
          <w:p w:rsidR="006070AA" w:rsidRDefault="006070AA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 Učenik ponovno čita tekst i odgovara na pitanja u 5. zadatku. Slijedi provjera</w:t>
            </w:r>
          </w:p>
          <w:p w:rsidR="00293AB5" w:rsidRDefault="00293AB5" w:rsidP="008F0207">
            <w:pPr>
              <w:spacing w:after="0" w:line="240" w:lineRule="auto"/>
              <w:rPr>
                <w:bCs/>
              </w:rPr>
            </w:pPr>
          </w:p>
          <w:p w:rsidR="00293AB5" w:rsidRDefault="00293AB5" w:rsidP="008F0207">
            <w:pPr>
              <w:spacing w:after="0" w:line="240" w:lineRule="auto"/>
              <w:rPr>
                <w:bCs/>
              </w:rPr>
            </w:pPr>
          </w:p>
          <w:p w:rsidR="00293AB5" w:rsidRPr="00046FB6" w:rsidRDefault="00293AB5" w:rsidP="008F0207">
            <w:pPr>
              <w:spacing w:after="0" w:line="240" w:lineRule="auto"/>
              <w:rPr>
                <w:bCs/>
              </w:rPr>
            </w:pPr>
          </w:p>
        </w:tc>
      </w:tr>
      <w:tr w:rsidR="006070AA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070AA" w:rsidRDefault="006070AA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6070AA" w:rsidRPr="00B34503" w:rsidTr="008F0207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</w:pPr>
            <w:r w:rsidRPr="00046FB6">
              <w:t>Učenik izrađuje zdravi tjedni jelovnik.</w:t>
            </w:r>
          </w:p>
        </w:tc>
      </w:tr>
      <w:tr w:rsidR="006070AA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čitanja</w:t>
            </w:r>
          </w:p>
          <w:p w:rsidR="006070AA" w:rsidRPr="00046FB6" w:rsidRDefault="006070AA" w:rsidP="008F0207">
            <w:pPr>
              <w:spacing w:after="0" w:line="240" w:lineRule="auto"/>
              <w:rPr>
                <w:i/>
                <w:iCs/>
              </w:rPr>
            </w:pPr>
            <w:r>
              <w:t xml:space="preserve">Učenik izrađuje zdravi jelovnik za sve dane u tjednu prema uputama u 2. zadatku na 51. stranici. Učitelj potiče učenike da koriste ciljani vokabular koji su ponovili na satu te nazive za </w:t>
            </w:r>
            <w:proofErr w:type="spellStart"/>
            <w:r>
              <w:rPr>
                <w:i/>
                <w:iCs/>
              </w:rPr>
              <w:t>superfoods</w:t>
            </w:r>
            <w:proofErr w:type="spellEnd"/>
            <w:r>
              <w:rPr>
                <w:i/>
                <w:iCs/>
              </w:rPr>
              <w:t xml:space="preserve">. </w:t>
            </w:r>
          </w:p>
        </w:tc>
      </w:tr>
      <w:tr w:rsidR="006070AA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070AA" w:rsidRPr="00C419C2" w:rsidRDefault="006070AA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070AA" w:rsidRPr="00B34503" w:rsidTr="008F0207">
        <w:trPr>
          <w:trHeight w:val="74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070AA" w:rsidRPr="005F2F0F" w:rsidRDefault="006070AA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Učenik rješava 1. zadatak na 51. stranici u radnoj bilježnici za domaću zadaću. Također, učitelj potiče učenike na čitanje dodatnog teksta na e-sferi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</w:t>
            </w:r>
            <w:r>
              <w:rPr>
                <w:rFonts w:eastAsia="Times New Roman"/>
                <w:i/>
                <w:iCs/>
                <w:lang w:eastAsia="hr-HR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pyramid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>)</w:t>
            </w:r>
            <w:r>
              <w:rPr>
                <w:rFonts w:eastAsia="Times New Roman"/>
                <w:i/>
                <w:iCs/>
                <w:lang w:eastAsia="hr-HR"/>
              </w:rPr>
              <w:t>.</w:t>
            </w:r>
          </w:p>
        </w:tc>
      </w:tr>
    </w:tbl>
    <w:p w:rsidR="006070AA" w:rsidRDefault="006070AA" w:rsidP="006070AA"/>
    <w:p w:rsidR="006070AA" w:rsidRDefault="006070AA" w:rsidP="006070AA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20955</wp:posOffset>
            </wp:positionV>
            <wp:extent cx="3086735" cy="4008120"/>
            <wp:effectExtent l="38100" t="19050" r="18415" b="114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4008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jc w:val="center"/>
        <w:rPr>
          <w:b/>
          <w:sz w:val="36"/>
          <w:szCs w:val="36"/>
        </w:rPr>
      </w:pPr>
    </w:p>
    <w:p w:rsidR="006070AA" w:rsidRDefault="006070AA" w:rsidP="006070A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070A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070A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AA" w:rsidRPr="006D575A" w:rsidRDefault="006070A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070AA" w:rsidRPr="00293AB5" w:rsidRDefault="006070AA" w:rsidP="006070AA">
      <w:pPr>
        <w:jc w:val="center"/>
        <w:rPr>
          <w:b/>
          <w:bCs/>
          <w:sz w:val="16"/>
          <w:szCs w:val="16"/>
        </w:rPr>
      </w:pPr>
    </w:p>
    <w:p w:rsidR="006070AA" w:rsidRPr="006070AA" w:rsidRDefault="006070AA" w:rsidP="006070AA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L2: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 xml:space="preserve"> are </w:t>
      </w:r>
      <w:proofErr w:type="spellStart"/>
      <w:r>
        <w:rPr>
          <w:b/>
          <w:bCs/>
          <w:sz w:val="36"/>
          <w:szCs w:val="36"/>
        </w:rPr>
        <w:t>what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 xml:space="preserve"> eat</w:t>
      </w:r>
    </w:p>
    <w:p w:rsidR="006070AA" w:rsidRPr="00FC6A0A" w:rsidRDefault="004F14C4" w:rsidP="006070A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4" style="position:absolute;margin-left:-1.8pt;margin-top:12.85pt;width:468.7pt;height:149.75pt;z-index:-251646976" fillcolor="#dbdbdb" stroked="f"/>
        </w:pic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926EEB">
        <w:rPr>
          <w:rFonts w:eastAsia="Times New Roman"/>
          <w:bCs/>
          <w:lang w:eastAsia="hr-HR"/>
        </w:rPr>
        <w:t xml:space="preserve">čenik upotrebljava glagolsko vrijeme </w:t>
      </w:r>
      <w:proofErr w:type="spellStart"/>
      <w:r w:rsidRPr="00926EEB">
        <w:rPr>
          <w:rFonts w:eastAsia="Times New Roman"/>
          <w:bCs/>
          <w:i/>
          <w:iCs/>
          <w:lang w:eastAsia="hr-HR"/>
        </w:rPr>
        <w:t>the</w:t>
      </w:r>
      <w:proofErr w:type="spellEnd"/>
      <w:r w:rsidRPr="00926EEB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926EEB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926EEB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926EEB">
        <w:rPr>
          <w:rFonts w:eastAsia="Times New Roman"/>
          <w:bCs/>
          <w:i/>
          <w:iCs/>
          <w:lang w:eastAsia="hr-HR"/>
        </w:rPr>
        <w:t>perfect</w:t>
      </w:r>
      <w:proofErr w:type="spellEnd"/>
      <w:r w:rsidRPr="00926EEB">
        <w:rPr>
          <w:rFonts w:eastAsia="Times New Roman"/>
          <w:bCs/>
          <w:lang w:eastAsia="hr-HR"/>
        </w:rPr>
        <w:t xml:space="preserve"> u kontekstu.</w: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6070AA" w:rsidRPr="00F8181A" w:rsidRDefault="006070AA" w:rsidP="006070A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887681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926EEB">
        <w:rPr>
          <w:rFonts w:eastAsia="Times New Roman"/>
          <w:i/>
          <w:iCs/>
          <w:lang w:eastAsia="hr-HR"/>
        </w:rPr>
        <w:t>superfoods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926EEB">
        <w:rPr>
          <w:rFonts w:eastAsia="Times New Roman"/>
          <w:i/>
          <w:iCs/>
          <w:lang w:eastAsia="hr-HR"/>
        </w:rPr>
        <w:t>seaweed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avocado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kale, </w:t>
      </w:r>
      <w:proofErr w:type="spellStart"/>
      <w:r w:rsidRPr="00926EEB">
        <w:rPr>
          <w:rFonts w:eastAsia="Times New Roman"/>
          <w:i/>
          <w:iCs/>
          <w:lang w:eastAsia="hr-HR"/>
        </w:rPr>
        <w:t>salmon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legumes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blueberries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kefir, </w:t>
      </w:r>
      <w:proofErr w:type="spellStart"/>
      <w:r w:rsidRPr="00926EEB">
        <w:rPr>
          <w:rFonts w:eastAsia="Times New Roman"/>
          <w:i/>
          <w:iCs/>
          <w:lang w:eastAsia="hr-HR"/>
        </w:rPr>
        <w:t>nuts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ginger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926EEB">
        <w:rPr>
          <w:rFonts w:eastAsia="Times New Roman"/>
          <w:i/>
          <w:iCs/>
          <w:lang w:eastAsia="hr-HR"/>
        </w:rPr>
        <w:t>scales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antioxidans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926EEB">
        <w:rPr>
          <w:rFonts w:eastAsia="Times New Roman"/>
          <w:i/>
          <w:iCs/>
          <w:lang w:eastAsia="hr-HR"/>
        </w:rPr>
        <w:t>nutritional</w:t>
      </w:r>
      <w:proofErr w:type="spellEnd"/>
      <w:r w:rsidRPr="00926EE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926EEB">
        <w:rPr>
          <w:rFonts w:eastAsia="Times New Roman"/>
          <w:i/>
          <w:iCs/>
          <w:lang w:eastAsia="hr-HR"/>
        </w:rPr>
        <w:t>value</w:t>
      </w:r>
      <w:proofErr w:type="spellEnd"/>
    </w:p>
    <w:p w:rsidR="006070AA" w:rsidRPr="00FC6A0A" w:rsidRDefault="006070AA" w:rsidP="006070A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</w:p>
    <w:p w:rsidR="006070AA" w:rsidRPr="00FC6A0A" w:rsidRDefault="006070AA" w:rsidP="006070A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C.8.3., C.8.5.</w:t>
      </w:r>
      <w:r w:rsidRPr="00FC6A0A">
        <w:rPr>
          <w:rFonts w:eastAsia="Times New Roman"/>
          <w:lang w:eastAsia="hr-HR"/>
        </w:rPr>
        <w:t xml:space="preserve"> </w: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3.4.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. A 3.2.</w:t>
      </w:r>
      <w:r w:rsidRPr="00FC6A0A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, Zdravlje (A 3.2.A, A 3.2.D)</w:t>
      </w:r>
    </w:p>
    <w:p w:rsidR="006070AA" w:rsidRPr="00FC6A0A" w:rsidRDefault="006070AA" w:rsidP="006070A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</w:t>
      </w:r>
      <w:r>
        <w:rPr>
          <w:rFonts w:eastAsia="Times New Roman"/>
          <w:i/>
          <w:iCs/>
          <w:lang w:eastAsia="hr-HR"/>
        </w:rPr>
        <w:t>(</w:t>
      </w:r>
      <w:proofErr w:type="spellStart"/>
      <w:r>
        <w:rPr>
          <w:rFonts w:eastAsia="Times New Roman"/>
          <w:i/>
          <w:iCs/>
          <w:lang w:eastAsia="hr-HR"/>
        </w:rPr>
        <w:t>Food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pyramid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6070AA" w:rsidRDefault="006070AA" w:rsidP="006070AA">
      <w:pPr>
        <w:rPr>
          <w:b/>
          <w:sz w:val="36"/>
          <w:szCs w:val="36"/>
        </w:rPr>
      </w:pPr>
    </w:p>
    <w:p w:rsidR="006070AA" w:rsidRPr="00DE4091" w:rsidRDefault="006070AA" w:rsidP="006070AA">
      <w:pPr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070AA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6070AA" w:rsidRPr="00AF3ED3" w:rsidRDefault="006070AA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070AA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070AA" w:rsidRPr="009F4560" w:rsidRDefault="006070A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6070AA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070AA" w:rsidRPr="008A1D37" w:rsidRDefault="006070AA" w:rsidP="008F0207">
            <w:pPr>
              <w:spacing w:after="0" w:line="240" w:lineRule="auto"/>
            </w:pPr>
            <w:r>
              <w:t>Na početku sata, učitelj provjerava domaću zadaću (</w:t>
            </w:r>
            <w:r w:rsidRPr="008A1D37">
              <w:t>1. zadatak na 51. stranici u radnoj bilježnici</w:t>
            </w:r>
            <w:r>
              <w:t xml:space="preserve">). Učenik zatim opisuje </w:t>
            </w:r>
            <w:proofErr w:type="spellStart"/>
            <w:r>
              <w:rPr>
                <w:i/>
                <w:iCs/>
              </w:rPr>
              <w:t>superfoods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engleskom jeziku, a ostali učenici pogađaju o kojoj se namirnici radi (</w:t>
            </w:r>
            <w:r>
              <w:rPr>
                <w:i/>
                <w:iCs/>
              </w:rPr>
              <w:t xml:space="preserve">It is </w:t>
            </w:r>
            <w:r w:rsidRPr="008A1D37">
              <w:rPr>
                <w:i/>
                <w:iCs/>
              </w:rPr>
              <w:t xml:space="preserve">a </w:t>
            </w:r>
            <w:proofErr w:type="spellStart"/>
            <w:r w:rsidRPr="008A1D37">
              <w:rPr>
                <w:i/>
                <w:iCs/>
              </w:rPr>
              <w:t>tropical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fruit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with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thick</w:t>
            </w:r>
            <w:proofErr w:type="spellEnd"/>
            <w:r w:rsidRPr="008A1D37">
              <w:rPr>
                <w:i/>
                <w:iCs/>
              </w:rPr>
              <w:t xml:space="preserve">, </w:t>
            </w:r>
            <w:proofErr w:type="spellStart"/>
            <w:r w:rsidRPr="008A1D37">
              <w:rPr>
                <w:i/>
                <w:iCs/>
              </w:rPr>
              <w:t>dark</w:t>
            </w:r>
            <w:proofErr w:type="spellEnd"/>
            <w:r w:rsidRPr="008A1D37">
              <w:rPr>
                <w:i/>
                <w:iCs/>
              </w:rPr>
              <w:t xml:space="preserve"> green </w:t>
            </w:r>
            <w:proofErr w:type="spellStart"/>
            <w:r w:rsidRPr="008A1D37">
              <w:rPr>
                <w:i/>
                <w:iCs/>
              </w:rPr>
              <w:t>skin</w:t>
            </w:r>
            <w:proofErr w:type="spellEnd"/>
            <w:r w:rsidRPr="008A1D37">
              <w:rPr>
                <w:i/>
                <w:iCs/>
              </w:rPr>
              <w:t xml:space="preserve">, a </w:t>
            </w:r>
            <w:proofErr w:type="spellStart"/>
            <w:r w:rsidRPr="008A1D37">
              <w:rPr>
                <w:i/>
                <w:iCs/>
              </w:rPr>
              <w:t>large</w:t>
            </w:r>
            <w:proofErr w:type="spellEnd"/>
            <w:r w:rsidRPr="008A1D37">
              <w:rPr>
                <w:i/>
                <w:iCs/>
              </w:rPr>
              <w:t xml:space="preserve">, </w:t>
            </w:r>
            <w:proofErr w:type="spellStart"/>
            <w:r w:rsidRPr="008A1D37">
              <w:rPr>
                <w:i/>
                <w:iCs/>
              </w:rPr>
              <w:t>round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seed</w:t>
            </w:r>
            <w:proofErr w:type="spellEnd"/>
            <w:r w:rsidRPr="008A1D37">
              <w:rPr>
                <w:i/>
                <w:iCs/>
              </w:rPr>
              <w:t xml:space="preserve">, </w:t>
            </w:r>
            <w:proofErr w:type="spellStart"/>
            <w:r w:rsidRPr="008A1D37">
              <w:rPr>
                <w:i/>
                <w:iCs/>
              </w:rPr>
              <w:t>and</w:t>
            </w:r>
            <w:proofErr w:type="spellEnd"/>
            <w:r w:rsidRPr="008A1D37">
              <w:rPr>
                <w:i/>
                <w:iCs/>
              </w:rPr>
              <w:t xml:space="preserve"> soft, pale green </w:t>
            </w:r>
            <w:proofErr w:type="spellStart"/>
            <w:r w:rsidRPr="008A1D37">
              <w:rPr>
                <w:i/>
                <w:iCs/>
              </w:rPr>
              <w:t>flesh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that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can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be</w:t>
            </w:r>
            <w:proofErr w:type="spellEnd"/>
            <w:r w:rsidRPr="008A1D37">
              <w:rPr>
                <w:i/>
                <w:iCs/>
              </w:rPr>
              <w:t xml:space="preserve"> </w:t>
            </w:r>
            <w:proofErr w:type="spellStart"/>
            <w:r w:rsidRPr="008A1D37">
              <w:rPr>
                <w:i/>
                <w:iCs/>
              </w:rPr>
              <w:t>eaten</w:t>
            </w:r>
            <w:proofErr w:type="spellEnd"/>
            <w:r>
              <w:t>).</w:t>
            </w:r>
          </w:p>
        </w:tc>
      </w:tr>
      <w:tr w:rsidR="006070AA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6070AA" w:rsidRPr="00217D0B" w:rsidRDefault="006070AA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070AA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Pr="009F4560" w:rsidRDefault="006070A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A1D37">
              <w:rPr>
                <w:rFonts w:eastAsia="Times New Roman"/>
                <w:bCs/>
                <w:lang w:eastAsia="hr-HR"/>
              </w:rPr>
              <w:t>Učenik pokazuje razumijevanje teksta o radionici na temu zdrave prehrane.</w:t>
            </w:r>
          </w:p>
        </w:tc>
      </w:tr>
      <w:tr w:rsidR="006070AA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slušanja</w:t>
            </w:r>
          </w:p>
          <w:p w:rsidR="006070AA" w:rsidRDefault="006070AA" w:rsidP="008F0207">
            <w:pPr>
              <w:spacing w:after="0" w:line="240" w:lineRule="auto"/>
            </w:pPr>
            <w:r>
              <w:t xml:space="preserve">Učenici čitaju naglas tekst na 53. stranci u udžbeniku kako bi se podsjetili što je tema radionice o kojoj su čitali na prethodnom satu. </w:t>
            </w:r>
          </w:p>
          <w:p w:rsidR="006070AA" w:rsidRDefault="006070AA" w:rsidP="008F0207">
            <w:pPr>
              <w:spacing w:after="0" w:line="240" w:lineRule="auto"/>
            </w:pPr>
          </w:p>
          <w:p w:rsidR="006070AA" w:rsidRPr="008A1D37" w:rsidRDefault="006070AA" w:rsidP="008F0207">
            <w:pPr>
              <w:spacing w:after="0" w:line="240" w:lineRule="auto"/>
              <w:rPr>
                <w:b/>
                <w:bCs/>
              </w:rPr>
            </w:pPr>
            <w:r w:rsidRPr="008A1D37">
              <w:rPr>
                <w:b/>
                <w:bCs/>
              </w:rPr>
              <w:t>Aktivnost</w:t>
            </w:r>
            <w:r>
              <w:rPr>
                <w:b/>
                <w:bCs/>
              </w:rPr>
              <w:t>i za vrijeme</w:t>
            </w:r>
            <w:r w:rsidRPr="008A1D37">
              <w:rPr>
                <w:b/>
                <w:bCs/>
              </w:rPr>
              <w:t xml:space="preserve"> slušanja</w:t>
            </w:r>
          </w:p>
          <w:p w:rsidR="006070AA" w:rsidRDefault="006070AA" w:rsidP="008F0207">
            <w:pPr>
              <w:spacing w:after="0" w:line="240" w:lineRule="auto"/>
            </w:pPr>
            <w:r>
              <w:t xml:space="preserve">1. Učenici slušaju tekst u kojemu tri polaznika radionice o zdravoj prehrani ostavljaju povratne informaciju o tome što su naučili i koliko im je predavanje bilo korisno. Za vrijeme slušanja učenici rješavaju 6. zadatak na 53. stranci. Slijedi provjera. </w:t>
            </w:r>
          </w:p>
          <w:p w:rsidR="006070AA" w:rsidRDefault="006070AA" w:rsidP="008F0207">
            <w:pPr>
              <w:spacing w:after="0" w:line="240" w:lineRule="auto"/>
            </w:pPr>
            <w:r>
              <w:t xml:space="preserve">2. Učenici ponovno slušaju tekst i odgovaraju na pitanje u 7. zadatku – </w:t>
            </w:r>
            <w:r>
              <w:rPr>
                <w:i/>
                <w:iCs/>
              </w:rPr>
              <w:t xml:space="preserve">Who </w:t>
            </w:r>
            <w:proofErr w:type="spellStart"/>
            <w:r>
              <w:rPr>
                <w:i/>
                <w:iCs/>
              </w:rPr>
              <w:t>benefited</w:t>
            </w:r>
            <w:proofErr w:type="spellEnd"/>
            <w:r>
              <w:rPr>
                <w:i/>
                <w:iCs/>
              </w:rPr>
              <w:t xml:space="preserve"> more </w:t>
            </w:r>
            <w:proofErr w:type="spellStart"/>
            <w:r>
              <w:rPr>
                <w:i/>
                <w:iCs/>
              </w:rPr>
              <w:t>from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Lorna</w:t>
            </w:r>
            <w:proofErr w:type="spellEnd"/>
            <w:r>
              <w:rPr>
                <w:i/>
                <w:iCs/>
              </w:rPr>
              <w:t xml:space="preserve">'s </w:t>
            </w:r>
            <w:proofErr w:type="spellStart"/>
            <w:r>
              <w:rPr>
                <w:i/>
                <w:iCs/>
              </w:rPr>
              <w:t>workshop</w:t>
            </w:r>
            <w:proofErr w:type="spellEnd"/>
            <w:r>
              <w:rPr>
                <w:i/>
                <w:iCs/>
              </w:rPr>
              <w:t>?</w:t>
            </w:r>
            <w:r>
              <w:t xml:space="preserve"> Učenici pritom u bilježnicu zapisuju ime polaznika i argumente. Slijedi provjera.</w:t>
            </w:r>
          </w:p>
          <w:p w:rsidR="006070AA" w:rsidRDefault="006070AA" w:rsidP="008F0207">
            <w:pPr>
              <w:spacing w:after="0" w:line="240" w:lineRule="auto"/>
            </w:pPr>
          </w:p>
          <w:p w:rsidR="006070AA" w:rsidRDefault="006070A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slušanja</w:t>
            </w:r>
          </w:p>
          <w:p w:rsidR="006070AA" w:rsidRPr="00382A7E" w:rsidRDefault="006070AA" w:rsidP="008F0207">
            <w:pPr>
              <w:spacing w:after="0" w:line="240" w:lineRule="auto"/>
            </w:pPr>
            <w:r>
              <w:t xml:space="preserve">Učenici odgovaraju na pitanja u 8. zadatku i iznose svoje mišljenje o </w:t>
            </w:r>
            <w:proofErr w:type="spellStart"/>
            <w:r>
              <w:rPr>
                <w:i/>
                <w:iCs/>
              </w:rPr>
              <w:t>superfoods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i tome što bi mogli promijeniti u svojoj prehrani.</w:t>
            </w:r>
          </w:p>
        </w:tc>
      </w:tr>
      <w:tr w:rsidR="006070AA" w:rsidRPr="00B34503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Pr="00C419C2" w:rsidRDefault="006070AA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382A7E">
              <w:rPr>
                <w:rFonts w:eastAsia="Times New Roman"/>
                <w:lang w:eastAsia="hr-HR"/>
              </w:rPr>
              <w:t xml:space="preserve">Učenik upotrebljava glagolsko vrijeme </w:t>
            </w:r>
            <w:proofErr w:type="spellStart"/>
            <w:r w:rsidRPr="00382A7E">
              <w:rPr>
                <w:rFonts w:eastAsia="Times New Roman"/>
                <w:i/>
                <w:iCs/>
                <w:lang w:eastAsia="hr-HR"/>
              </w:rPr>
              <w:t>the</w:t>
            </w:r>
            <w:proofErr w:type="spellEnd"/>
            <w:r w:rsidRPr="00382A7E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382A7E">
              <w:rPr>
                <w:rFonts w:eastAsia="Times New Roman"/>
                <w:i/>
                <w:iCs/>
                <w:lang w:eastAsia="hr-HR"/>
              </w:rPr>
              <w:t>present</w:t>
            </w:r>
            <w:proofErr w:type="spellEnd"/>
            <w:r w:rsidRPr="00382A7E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382A7E">
              <w:rPr>
                <w:rFonts w:eastAsia="Times New Roman"/>
                <w:i/>
                <w:iCs/>
                <w:lang w:eastAsia="hr-HR"/>
              </w:rPr>
              <w:t>perfect</w:t>
            </w:r>
            <w:proofErr w:type="spellEnd"/>
            <w:r w:rsidRPr="00382A7E">
              <w:rPr>
                <w:rFonts w:eastAsia="Times New Roman"/>
                <w:lang w:eastAsia="hr-HR"/>
              </w:rPr>
              <w:t xml:space="preserve"> u kontekstu.</w:t>
            </w:r>
          </w:p>
        </w:tc>
      </w:tr>
      <w:tr w:rsidR="006070AA" w:rsidRPr="00B34503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6070AA" w:rsidRDefault="006070AA" w:rsidP="008F0207">
            <w:pPr>
              <w:spacing w:after="0" w:line="240" w:lineRule="auto"/>
            </w:pPr>
            <w:r>
              <w:t xml:space="preserve">Učitelj upućuje učenike na podebljane strukture u 4. i 6. zadatku na 53. stranici u udžbeniku. Učitelj podsjeća učenike na to da su ciljanu strukturu već obrađivali u sedmom razredu te da se radi o glagolskom vremenu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perfect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Prilikom ponavljanja tvorbe i značenja ovog glagolskog vremena učitelj može koristiti pravila u rubrici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 </w:t>
            </w:r>
            <w:r>
              <w:t xml:space="preserve">ili u </w:t>
            </w:r>
            <w:proofErr w:type="spellStart"/>
            <w:r>
              <w:rPr>
                <w:i/>
                <w:iCs/>
              </w:rPr>
              <w:t>Grammar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pages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102. stranici u udžbeniku. Učitelj također napominje da se popis nepravilnih glagola nalazi na 107. stranici u udžbeniku.</w:t>
            </w:r>
          </w:p>
          <w:p w:rsidR="006070AA" w:rsidRDefault="006070AA" w:rsidP="008F0207">
            <w:pPr>
              <w:spacing w:after="0" w:line="240" w:lineRule="auto"/>
            </w:pPr>
          </w:p>
          <w:p w:rsidR="006070AA" w:rsidRDefault="006070A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Vježba gramatike</w:t>
            </w:r>
          </w:p>
          <w:p w:rsidR="006070AA" w:rsidRDefault="006070AA" w:rsidP="008F0207">
            <w:pPr>
              <w:spacing w:after="0" w:line="240" w:lineRule="auto"/>
            </w:pPr>
            <w:r>
              <w:t>1. Učenik rješava 4. zadatak na 52. stranici u radnoj bilježnici za ponavljanje nepravilnih glagola. Slijedi provjera.</w:t>
            </w:r>
          </w:p>
          <w:p w:rsidR="006070AA" w:rsidRPr="00A9317C" w:rsidRDefault="006070AA" w:rsidP="008F0207">
            <w:pPr>
              <w:spacing w:after="0" w:line="240" w:lineRule="auto"/>
            </w:pPr>
            <w:r>
              <w:t>2. Učenik rješava 5. zadatak na 53. stranici u radnoj bilježnici i upotrebljava ciljanu strukturu u kontekstu. Slijedi provjera.</w:t>
            </w:r>
          </w:p>
        </w:tc>
      </w:tr>
      <w:tr w:rsidR="006070AA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070AA" w:rsidRDefault="006070AA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070AA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070AA" w:rsidRPr="005544D0" w:rsidRDefault="006070A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070AA" w:rsidRDefault="006070AA" w:rsidP="008F0207">
            <w:pPr>
              <w:spacing w:after="0" w:line="240" w:lineRule="auto"/>
            </w:pPr>
            <w:r>
              <w:t xml:space="preserve">3. Učenik rješava 8. zadatak na 54. stranici te upotrebljava jedno od zadanih glagolskih vremena u kontekstu. Prilikom provjere učitelj dodatno pojašnjava razlike u uporabi zadanih glagolskih vremena i njihovih značenja. </w:t>
            </w:r>
          </w:p>
        </w:tc>
      </w:tr>
      <w:tr w:rsidR="006070AA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070AA" w:rsidRPr="00C419C2" w:rsidRDefault="006070AA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070AA" w:rsidRPr="00B34503" w:rsidTr="008F0207">
        <w:trPr>
          <w:trHeight w:val="48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070AA" w:rsidRPr="005F2F0F" w:rsidRDefault="006070AA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3., 6. i 7. zadatak na 53. i 54. stranici u radnoj bilježnici za domaću zadaću.</w:t>
            </w:r>
          </w:p>
        </w:tc>
      </w:tr>
    </w:tbl>
    <w:p w:rsidR="006070AA" w:rsidRDefault="006070AA" w:rsidP="006070AA"/>
    <w:p w:rsidR="006070AA" w:rsidRPr="00FC6A0A" w:rsidRDefault="006070AA" w:rsidP="006070AA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6070AA" w:rsidRPr="00FC6A0A" w:rsidRDefault="006070AA" w:rsidP="006070AA">
      <w:pPr>
        <w:spacing w:line="240" w:lineRule="auto"/>
        <w:rPr>
          <w:b/>
        </w:rPr>
      </w:pPr>
      <w:bookmarkStart w:id="3" w:name="_Hlk77022780"/>
      <w:r w:rsidRPr="00FC6A0A">
        <w:rPr>
          <w:b/>
        </w:rPr>
        <w:t>1. Vrednovanje za učenje</w:t>
      </w:r>
    </w:p>
    <w:p w:rsidR="006070AA" w:rsidRPr="00FC6A0A" w:rsidRDefault="006070AA" w:rsidP="006070AA">
      <w:pPr>
        <w:spacing w:line="240" w:lineRule="auto"/>
      </w:pPr>
      <w:r>
        <w:t xml:space="preserve">Učitelj </w:t>
      </w:r>
      <w:r w:rsidRPr="00FC6A0A">
        <w:t>pro</w:t>
      </w:r>
      <w:r>
        <w:t>vjerava ostvarenost ishoda putem izlazne kartice</w:t>
      </w:r>
      <w:r w:rsidRPr="00FC6A0A">
        <w:t>.</w:t>
      </w:r>
    </w:p>
    <w:p w:rsidR="006070AA" w:rsidRPr="00FC6A0A" w:rsidRDefault="006070AA" w:rsidP="006070AA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6070AA" w:rsidRPr="00293AB5" w:rsidRDefault="006070AA" w:rsidP="00293AB5">
      <w:pPr>
        <w:spacing w:line="240" w:lineRule="auto"/>
      </w:pPr>
      <w:r w:rsidRPr="00FC6A0A">
        <w:t>Učenici palčevima/bojama semafora signaliziraju razumijevanje zadatka kao povratnu informaciju učitelju.</w:t>
      </w:r>
      <w:bookmarkStart w:id="4" w:name="_Hlk75701955"/>
      <w:bookmarkEnd w:id="2"/>
      <w:r w:rsidRPr="00D00331">
        <w:rPr>
          <w:i/>
          <w:iCs/>
        </w:rPr>
        <w:t xml:space="preserve"> </w:t>
      </w:r>
      <w:bookmarkEnd w:id="3"/>
      <w:bookmarkEnd w:id="4"/>
    </w:p>
    <w:p w:rsidR="006070AA" w:rsidRPr="00293AB5" w:rsidRDefault="004F14C4" w:rsidP="00293AB5">
      <w:bookmarkStart w:id="5" w:name="_Hlk77022833"/>
      <w:r w:rsidRPr="004F14C4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9pt;margin-top:32.4pt;width:464.85pt;height:237.75pt;z-index:251661312;visibility:visible;mso-wrap-distance-top:3.6pt;mso-wrap-distance-bottom:3.6pt;mso-width-relative:margin;mso-height-relative:margin" strokeweight="1pt">
            <v:stroke dashstyle="1 1" endcap="round"/>
            <v:textbox>
              <w:txbxContent>
                <w:p w:rsidR="006070AA" w:rsidRDefault="006070AA" w:rsidP="006070AA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Choose the correct answer.</w:t>
                  </w:r>
                </w:p>
                <w:p w:rsidR="006070AA" w:rsidRDefault="006070AA" w:rsidP="006070A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1. You …………….… bought the tickets yet? What are you waiting for?</w:t>
                  </w:r>
                </w:p>
                <w:p w:rsidR="006070AA" w:rsidRDefault="006070AA" w:rsidP="006070AA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haven’t</w:t>
                  </w:r>
                  <w:proofErr w:type="gramEnd"/>
                  <w:r>
                    <w:rPr>
                      <w:lang w:val="en-GB"/>
                    </w:rPr>
                    <w:t xml:space="preserve"> bought</w:t>
                  </w:r>
                  <w:r>
                    <w:rPr>
                      <w:lang w:val="en-GB"/>
                    </w:rPr>
                    <w:tab/>
                    <w:t>b) hasn’t bought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c) have bought</w:t>
                  </w:r>
                </w:p>
                <w:p w:rsidR="006070AA" w:rsidRDefault="006070AA" w:rsidP="006070A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2 I ……………………. a horse before. </w:t>
                  </w:r>
                </w:p>
                <w:p w:rsidR="006070AA" w:rsidRDefault="006070AA" w:rsidP="006070AA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has</w:t>
                  </w:r>
                  <w:proofErr w:type="gramEnd"/>
                  <w:r>
                    <w:rPr>
                      <w:lang w:val="en-GB"/>
                    </w:rPr>
                    <w:t xml:space="preserve"> never ridden</w:t>
                  </w:r>
                  <w:r>
                    <w:rPr>
                      <w:lang w:val="en-GB"/>
                    </w:rPr>
                    <w:tab/>
                    <w:t>b) have ever ridden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c) have never ridden</w:t>
                  </w:r>
                </w:p>
                <w:p w:rsidR="006070AA" w:rsidRDefault="006070AA" w:rsidP="006070A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3 …………………….. </w:t>
                  </w:r>
                  <w:proofErr w:type="gramStart"/>
                  <w:r>
                    <w:rPr>
                      <w:lang w:val="en-GB"/>
                    </w:rPr>
                    <w:t>a</w:t>
                  </w:r>
                  <w:proofErr w:type="gramEnd"/>
                  <w:r>
                    <w:rPr>
                      <w:lang w:val="en-GB"/>
                    </w:rPr>
                    <w:t xml:space="preserve"> letter to the customer service?</w:t>
                  </w:r>
                </w:p>
                <w:p w:rsidR="006070AA" w:rsidRDefault="006070AA" w:rsidP="006070AA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a) Has your dad wrote</w:t>
                  </w:r>
                  <w:r>
                    <w:rPr>
                      <w:lang w:val="en-GB"/>
                    </w:rPr>
                    <w:tab/>
                    <w:t>b) Has your dad written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c) Have your dad written</w:t>
                  </w:r>
                </w:p>
                <w:p w:rsidR="006070AA" w:rsidRDefault="006070AA" w:rsidP="006070A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4 Thank you for the invitation, but we ………………….. </w:t>
                  </w:r>
                  <w:proofErr w:type="gramStart"/>
                  <w:r>
                    <w:rPr>
                      <w:lang w:val="en-GB"/>
                    </w:rPr>
                    <w:t>the</w:t>
                  </w:r>
                  <w:proofErr w:type="gramEnd"/>
                  <w:r>
                    <w:rPr>
                      <w:lang w:val="en-GB"/>
                    </w:rPr>
                    <w:t xml:space="preserve"> movie.</w:t>
                  </w:r>
                </w:p>
                <w:p w:rsidR="006070AA" w:rsidRDefault="006070AA" w:rsidP="006070AA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already</w:t>
                  </w:r>
                  <w:proofErr w:type="gramEnd"/>
                  <w:r>
                    <w:rPr>
                      <w:lang w:val="en-GB"/>
                    </w:rPr>
                    <w:t xml:space="preserve"> have seen</w:t>
                  </w:r>
                  <w:r>
                    <w:rPr>
                      <w:lang w:val="en-GB"/>
                    </w:rPr>
                    <w:tab/>
                    <w:t>b) have already seen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c) has already seen</w:t>
                  </w:r>
                </w:p>
                <w:p w:rsidR="006070AA" w:rsidRDefault="006070AA" w:rsidP="006070AA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5 They …………………… San Francisco since their father died.</w:t>
                  </w:r>
                </w:p>
                <w:p w:rsidR="006070AA" w:rsidRDefault="006070AA" w:rsidP="006070AA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haven’t</w:t>
                  </w:r>
                  <w:proofErr w:type="gramEnd"/>
                  <w:r>
                    <w:rPr>
                      <w:lang w:val="en-GB"/>
                    </w:rPr>
                    <w:t xml:space="preserve"> visited</w:t>
                  </w:r>
                  <w:r>
                    <w:rPr>
                      <w:lang w:val="en-GB"/>
                    </w:rPr>
                    <w:tab/>
                    <w:t>b) hasn’t visited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c) haven’t visit</w:t>
                  </w:r>
                </w:p>
                <w:p w:rsidR="006070AA" w:rsidRPr="004C2942" w:rsidRDefault="006070AA" w:rsidP="006070AA">
                  <w:pPr>
                    <w:rPr>
                      <w:lang w:val="en-GB"/>
                    </w:rPr>
                  </w:pPr>
                </w:p>
                <w:p w:rsidR="006070AA" w:rsidRPr="00AE2130" w:rsidRDefault="006070AA" w:rsidP="006070AA">
                  <w:pPr>
                    <w:rPr>
                      <w:lang w:val="en-GB"/>
                    </w:rPr>
                  </w:pPr>
                </w:p>
                <w:p w:rsidR="006070AA" w:rsidRPr="00AE2130" w:rsidRDefault="006070AA" w:rsidP="006070AA">
                  <w:pPr>
                    <w:rPr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="006070AA" w:rsidRPr="00D00331">
        <w:t>Primjer</w:t>
      </w:r>
      <w:r w:rsidR="006070AA">
        <w:t xml:space="preserve"> izlazne kartice</w:t>
      </w:r>
      <w:r w:rsidR="006070AA" w:rsidRPr="00D00331">
        <w:t xml:space="preserve">: </w:t>
      </w:r>
      <w:bookmarkEnd w:id="5"/>
    </w:p>
    <w:sectPr w:rsidR="006070AA" w:rsidRPr="00293AB5" w:rsidSect="00293A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070AA"/>
    <w:rsid w:val="00014022"/>
    <w:rsid w:val="00184691"/>
    <w:rsid w:val="001F5598"/>
    <w:rsid w:val="00293AB5"/>
    <w:rsid w:val="00421FF7"/>
    <w:rsid w:val="004F14C4"/>
    <w:rsid w:val="006070AA"/>
    <w:rsid w:val="00815573"/>
    <w:rsid w:val="00D15D8C"/>
    <w:rsid w:val="00D7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896</Words>
  <Characters>5113</Characters>
  <Application>Microsoft Office Word</Application>
  <DocSecurity>0</DocSecurity>
  <Lines>42</Lines>
  <Paragraphs>11</Paragraphs>
  <ScaleCrop>false</ScaleCrop>
  <Company>HP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2021-11-30T08:28:00Z</dcterms:created>
  <dcterms:modified xsi:type="dcterms:W3CDTF">2021-12-14T13:44:00Z</dcterms:modified>
</cp:coreProperties>
</file>